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6F" w:rsidRPr="0026054B" w:rsidRDefault="00033F6F">
      <w:pPr>
        <w:rPr>
          <w:b/>
          <w:sz w:val="32"/>
          <w:szCs w:val="32"/>
        </w:rPr>
      </w:pPr>
      <w:r w:rsidRPr="0026054B">
        <w:rPr>
          <w:b/>
          <w:sz w:val="32"/>
          <w:szCs w:val="32"/>
        </w:rPr>
        <w:t>Concert promotion: BURGHCLERE BAROQUE</w:t>
      </w:r>
    </w:p>
    <w:p w:rsidR="00DB656D" w:rsidRDefault="0026054B" w:rsidP="00BF2682">
      <w:pPr>
        <w:spacing w:after="0"/>
        <w:rPr>
          <w:rFonts w:eastAsia="Times New Roman" w:cs="Calibri"/>
          <w:b/>
          <w:color w:val="000000"/>
          <w:sz w:val="32"/>
          <w:szCs w:val="32"/>
          <w:lang w:eastAsia="en-GB"/>
        </w:rPr>
      </w:pPr>
      <w:r>
        <w:rPr>
          <w:rFonts w:eastAsia="Times New Roman" w:cs="Calibri"/>
          <w:b/>
          <w:color w:val="000000"/>
          <w:sz w:val="32"/>
          <w:szCs w:val="32"/>
          <w:lang w:eastAsia="en-GB"/>
        </w:rPr>
        <w:t>Thursday 9</w:t>
      </w:r>
      <w:r w:rsidRPr="0026054B">
        <w:rPr>
          <w:rFonts w:eastAsia="Times New Roman" w:cs="Calibri"/>
          <w:b/>
          <w:color w:val="000000"/>
          <w:sz w:val="32"/>
          <w:szCs w:val="32"/>
          <w:vertAlign w:val="superscript"/>
          <w:lang w:eastAsia="en-GB"/>
        </w:rPr>
        <w:t>th</w:t>
      </w:r>
      <w:r>
        <w:rPr>
          <w:rFonts w:eastAsia="Times New Roman" w:cs="Calibri"/>
          <w:b/>
          <w:color w:val="000000"/>
          <w:sz w:val="32"/>
          <w:szCs w:val="32"/>
          <w:lang w:eastAsia="en-GB"/>
        </w:rPr>
        <w:t xml:space="preserve"> May 2024 </w:t>
      </w:r>
    </w:p>
    <w:p w:rsidR="003A0D96" w:rsidRPr="00B77071" w:rsidRDefault="003A0D96" w:rsidP="00BF2682">
      <w:pPr>
        <w:spacing w:after="0"/>
        <w:rPr>
          <w:rFonts w:eastAsia="Times New Roman" w:cs="Calibri"/>
          <w:b/>
          <w:color w:val="000000"/>
          <w:sz w:val="32"/>
          <w:szCs w:val="32"/>
          <w:lang w:eastAsia="en-GB"/>
        </w:rPr>
      </w:pPr>
      <w:r w:rsidRPr="00B77071">
        <w:rPr>
          <w:rFonts w:eastAsia="Times New Roman" w:cs="Calibri"/>
          <w:b/>
          <w:color w:val="000000"/>
          <w:sz w:val="32"/>
          <w:szCs w:val="32"/>
          <w:lang w:eastAsia="en-GB"/>
        </w:rPr>
        <w:t>Church of the Ascension, Burghcl</w:t>
      </w:r>
      <w:r w:rsidR="00A46CA3">
        <w:rPr>
          <w:rFonts w:eastAsia="Times New Roman" w:cs="Calibri"/>
          <w:b/>
          <w:color w:val="000000"/>
          <w:sz w:val="32"/>
          <w:szCs w:val="32"/>
          <w:lang w:eastAsia="en-GB"/>
        </w:rPr>
        <w:t>ere, near Newbury, Berkshire RG</w:t>
      </w:r>
      <w:r w:rsidRPr="00B77071">
        <w:rPr>
          <w:rFonts w:eastAsia="Times New Roman" w:cs="Calibri"/>
          <w:b/>
          <w:color w:val="000000"/>
          <w:sz w:val="32"/>
          <w:szCs w:val="32"/>
          <w:lang w:eastAsia="en-GB"/>
        </w:rPr>
        <w:t xml:space="preserve">20 </w:t>
      </w:r>
      <w:r w:rsidR="00A46CA3">
        <w:rPr>
          <w:rFonts w:eastAsia="Times New Roman" w:cs="Calibri"/>
          <w:b/>
          <w:color w:val="000000"/>
          <w:sz w:val="32"/>
          <w:szCs w:val="32"/>
          <w:lang w:eastAsia="en-GB"/>
        </w:rPr>
        <w:t>9HX</w:t>
      </w:r>
    </w:p>
    <w:p w:rsidR="009C20EB" w:rsidRDefault="0026054B" w:rsidP="00797236">
      <w:pPr>
        <w:spacing w:after="0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LES NATIONS</w:t>
      </w:r>
    </w:p>
    <w:p w:rsidR="0026054B" w:rsidRPr="0026054B" w:rsidRDefault="0026054B" w:rsidP="0026054B">
      <w:r w:rsidRPr="0026054B">
        <w:t>A musical journey around 17</w:t>
      </w:r>
      <w:r w:rsidRPr="0026054B">
        <w:rPr>
          <w:vertAlign w:val="superscript"/>
        </w:rPr>
        <w:t>th</w:t>
      </w:r>
      <w:r w:rsidRPr="0026054B">
        <w:t xml:space="preserve"> century Europe with music from Italy, Germany, France and England by Cavalli, Buxtehude, Rosenmüller, Couperin and Purcell</w:t>
      </w:r>
    </w:p>
    <w:p w:rsidR="007C3B65" w:rsidRPr="0026054B" w:rsidRDefault="0026054B" w:rsidP="00BB656F">
      <w:pPr>
        <w:spacing w:after="0"/>
        <w:rPr>
          <w:b/>
          <w:sz w:val="32"/>
          <w:szCs w:val="32"/>
        </w:rPr>
      </w:pPr>
      <w:r w:rsidRPr="0026054B">
        <w:rPr>
          <w:sz w:val="28"/>
          <w:szCs w:val="28"/>
        </w:rPr>
        <w:t>Played</w:t>
      </w:r>
      <w:r w:rsidRPr="0026054B">
        <w:rPr>
          <w:sz w:val="32"/>
          <w:szCs w:val="32"/>
        </w:rPr>
        <w:t xml:space="preserve"> by</w:t>
      </w:r>
      <w:r>
        <w:rPr>
          <w:b/>
          <w:sz w:val="32"/>
          <w:szCs w:val="32"/>
        </w:rPr>
        <w:t xml:space="preserve"> </w:t>
      </w:r>
      <w:r w:rsidRPr="0026054B">
        <w:rPr>
          <w:b/>
          <w:sz w:val="32"/>
          <w:szCs w:val="32"/>
        </w:rPr>
        <w:t>CANZONA</w:t>
      </w:r>
    </w:p>
    <w:p w:rsidR="0026054B" w:rsidRDefault="0026054B" w:rsidP="00BB656F">
      <w:pPr>
        <w:spacing w:after="0"/>
        <w:rPr>
          <w:b/>
        </w:rPr>
      </w:pPr>
      <w:r>
        <w:rPr>
          <w:b/>
        </w:rPr>
        <w:t>Theresa Caudle and Alice Poppleton: violins</w:t>
      </w:r>
    </w:p>
    <w:p w:rsidR="0026054B" w:rsidRDefault="0026054B" w:rsidP="00BB656F">
      <w:pPr>
        <w:spacing w:after="0"/>
        <w:rPr>
          <w:b/>
        </w:rPr>
      </w:pPr>
      <w:r>
        <w:rPr>
          <w:b/>
        </w:rPr>
        <w:t xml:space="preserve">Mark Caudle: viola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gamba</w:t>
      </w:r>
      <w:proofErr w:type="spellEnd"/>
    </w:p>
    <w:p w:rsidR="0026054B" w:rsidRPr="004D5B14" w:rsidRDefault="0026054B" w:rsidP="00BB656F">
      <w:pPr>
        <w:spacing w:after="0"/>
        <w:rPr>
          <w:b/>
        </w:rPr>
      </w:pPr>
      <w:r>
        <w:rPr>
          <w:b/>
        </w:rPr>
        <w:t>Andrew Arthur: harpsichord</w:t>
      </w:r>
    </w:p>
    <w:p w:rsidR="00BB656F" w:rsidRPr="004D5B14" w:rsidRDefault="00BB656F" w:rsidP="00BB656F">
      <w:pPr>
        <w:spacing w:after="0"/>
        <w:rPr>
          <w:b/>
        </w:rPr>
      </w:pPr>
    </w:p>
    <w:p w:rsidR="00FC0152" w:rsidRPr="004D5B14" w:rsidRDefault="00FC0152">
      <w:r w:rsidRPr="004D5B14">
        <w:t xml:space="preserve">You may order tickets by email to </w:t>
      </w:r>
      <w:hyperlink r:id="rId5" w:history="1">
        <w:r w:rsidRPr="004D5B14">
          <w:rPr>
            <w:rStyle w:val="Hyperlink"/>
          </w:rPr>
          <w:t>theresa@burghclerebaroque.com</w:t>
        </w:r>
      </w:hyperlink>
      <w:r w:rsidRPr="004D5B14">
        <w:t xml:space="preserve"> or by telephone - 01635 276009</w:t>
      </w:r>
    </w:p>
    <w:p w:rsidR="00495C95" w:rsidRPr="004D5B14" w:rsidRDefault="00FD5504" w:rsidP="00495C95">
      <w:r w:rsidRPr="00B77071">
        <w:rPr>
          <w:b/>
        </w:rPr>
        <w:t xml:space="preserve">Price: </w:t>
      </w:r>
      <w:r w:rsidR="009C20EB" w:rsidRPr="00B77071">
        <w:rPr>
          <w:b/>
        </w:rPr>
        <w:t>£</w:t>
      </w:r>
      <w:r w:rsidR="0026054B">
        <w:rPr>
          <w:b/>
        </w:rPr>
        <w:t>10 - £</w:t>
      </w:r>
      <w:r w:rsidRPr="00B77071">
        <w:rPr>
          <w:b/>
        </w:rPr>
        <w:t>25</w:t>
      </w:r>
      <w:r w:rsidR="007C3B65" w:rsidRPr="00B77071">
        <w:rPr>
          <w:b/>
        </w:rPr>
        <w:t xml:space="preserve"> per ticket</w:t>
      </w:r>
      <w:r w:rsidR="0026054B">
        <w:rPr>
          <w:b/>
        </w:rPr>
        <w:t xml:space="preserve"> at your discretion</w:t>
      </w:r>
      <w:r w:rsidR="007C3B65" w:rsidRPr="004D5B14">
        <w:t xml:space="preserve">, </w:t>
      </w:r>
      <w:r w:rsidR="009C20EB" w:rsidRPr="004D5B14">
        <w:t>which includes a complimentary glass of wine or soft drink</w:t>
      </w:r>
      <w:r w:rsidR="0026054B">
        <w:t xml:space="preserve"> served after the concert</w:t>
      </w:r>
      <w:r w:rsidR="009C20EB" w:rsidRPr="004D5B14">
        <w:t xml:space="preserve">. </w:t>
      </w:r>
      <w:r w:rsidR="006F37A4" w:rsidRPr="004D5B14">
        <w:t xml:space="preserve"> </w:t>
      </w:r>
      <w:r w:rsidR="009C20EB" w:rsidRPr="004D5B14">
        <w:t>Under</w:t>
      </w:r>
      <w:r w:rsidR="005D6C3B" w:rsidRPr="004D5B14">
        <w:t>-18</w:t>
      </w:r>
      <w:r w:rsidR="00AE5489" w:rsidRPr="004D5B14">
        <w:t>s</w:t>
      </w:r>
      <w:r w:rsidR="00FC0152" w:rsidRPr="004D5B14">
        <w:t xml:space="preserve"> will be admitted free o</w:t>
      </w:r>
      <w:r w:rsidR="004D5B14">
        <w:t xml:space="preserve">f charge but also need a ticket. </w:t>
      </w:r>
      <w:r w:rsidR="009C20EB" w:rsidRPr="004D5B14">
        <w:t xml:space="preserve"> </w:t>
      </w:r>
      <w:r w:rsidR="00AE5489" w:rsidRPr="004D5B14">
        <w:t>S</w:t>
      </w:r>
      <w:r w:rsidR="00240790" w:rsidRPr="004D5B14">
        <w:t xml:space="preserve">eating will not be allocated in advance and will be unreserved so </w:t>
      </w:r>
      <w:r w:rsidR="00A5755C" w:rsidRPr="004D5B14">
        <w:t xml:space="preserve">please </w:t>
      </w:r>
      <w:r w:rsidR="00240790" w:rsidRPr="004D5B14">
        <w:t xml:space="preserve">arrive in good time to secure the best seats. </w:t>
      </w:r>
      <w:r w:rsidR="007C3B65" w:rsidRPr="004D5B14">
        <w:t xml:space="preserve">On receipt of payment you will be sent tickets by email to print out yourself, or if you </w:t>
      </w:r>
      <w:r w:rsidR="004D5B14">
        <w:t xml:space="preserve">are unable to do this I </w:t>
      </w:r>
      <w:r w:rsidR="00771D01">
        <w:t>can</w:t>
      </w:r>
      <w:r w:rsidR="004D5B14">
        <w:t xml:space="preserve"> send</w:t>
      </w:r>
      <w:r w:rsidR="007C3B65" w:rsidRPr="004D5B14">
        <w:t xml:space="preserve"> printed ticket</w:t>
      </w:r>
      <w:r w:rsidR="004D5B14">
        <w:t>s</w:t>
      </w:r>
      <w:r w:rsidR="007C3B65" w:rsidRPr="004D5B14">
        <w:t xml:space="preserve"> by post.  </w:t>
      </w:r>
      <w:r w:rsidR="00495C95" w:rsidRPr="004D5B14">
        <w:t xml:space="preserve">Your name will </w:t>
      </w:r>
      <w:r w:rsidR="007C3B65" w:rsidRPr="004D5B14">
        <w:t>also be on</w:t>
      </w:r>
      <w:r w:rsidR="00495C95" w:rsidRPr="004D5B14">
        <w:t xml:space="preserve"> a list </w:t>
      </w:r>
      <w:r w:rsidR="007C3B65" w:rsidRPr="004D5B14">
        <w:t>at the entrance so there will be no problem if you forget to bring your ticket</w:t>
      </w:r>
      <w:r w:rsidR="00495C95" w:rsidRPr="004D5B14">
        <w:t xml:space="preserve">. If ordering by phone and paying by cheque please make sure to supply your postal address as well as telephone </w:t>
      </w:r>
      <w:r w:rsidR="007C3B65" w:rsidRPr="004D5B14">
        <w:t xml:space="preserve">number to enable us to send your ticket. </w:t>
      </w:r>
      <w:r w:rsidR="00495C95" w:rsidRPr="004D5B14">
        <w:t>We recommend that you order your tickets in advance but som</w:t>
      </w:r>
      <w:r w:rsidR="00441DE3">
        <w:t xml:space="preserve">e may be available on the door, payable by cash, cheque or card. </w:t>
      </w:r>
    </w:p>
    <w:p w:rsidR="00B77071" w:rsidRDefault="005534B5" w:rsidP="0004179D">
      <w:pPr>
        <w:spacing w:after="0"/>
        <w:rPr>
          <w:rFonts w:eastAsia="Times New Roman" w:cs="Times New Roman"/>
          <w:b/>
          <w:lang w:eastAsia="en-GB"/>
        </w:rPr>
      </w:pPr>
      <w:r w:rsidRPr="00B77071">
        <w:rPr>
          <w:rFonts w:eastAsia="Times New Roman" w:cs="Times New Roman"/>
          <w:b/>
          <w:lang w:eastAsia="en-GB"/>
        </w:rPr>
        <w:t>PLEASE PAY BY BANK TRANSFER OR CHEQUE</w:t>
      </w:r>
    </w:p>
    <w:p w:rsidR="00B77071" w:rsidRPr="00B77071" w:rsidRDefault="00992D30" w:rsidP="0004179D">
      <w:pPr>
        <w:spacing w:after="0"/>
        <w:rPr>
          <w:rFonts w:eastAsia="Times New Roman" w:cs="Times New Roman"/>
          <w:lang w:eastAsia="en-GB"/>
        </w:rPr>
      </w:pPr>
      <w:r w:rsidRPr="00B77071">
        <w:rPr>
          <w:rFonts w:eastAsia="Times New Roman" w:cs="Times New Roman"/>
          <w:lang w:eastAsia="en-GB"/>
        </w:rPr>
        <w:t>Sort code: 60-83-71 (Starling Bank)</w:t>
      </w:r>
      <w:r w:rsidRPr="00B77071">
        <w:t xml:space="preserve"> </w:t>
      </w:r>
      <w:r w:rsidRPr="00B77071">
        <w:rPr>
          <w:rFonts w:eastAsia="Times New Roman" w:cs="Times New Roman"/>
          <w:lang w:eastAsia="en-GB"/>
        </w:rPr>
        <w:t xml:space="preserve">Account no: 62711269 Account name: Theresa Caudle. </w:t>
      </w:r>
      <w:r w:rsidR="00B77071">
        <w:rPr>
          <w:rFonts w:eastAsia="Times New Roman" w:cs="Times New Roman"/>
          <w:lang w:eastAsia="en-GB"/>
        </w:rPr>
        <w:t xml:space="preserve"> </w:t>
      </w:r>
      <w:r w:rsidR="0070662A" w:rsidRPr="00B77071">
        <w:rPr>
          <w:rFonts w:eastAsia="Times New Roman" w:cs="Times New Roman"/>
          <w:b/>
          <w:bCs/>
          <w:u w:val="single"/>
          <w:lang w:eastAsia="en-GB"/>
        </w:rPr>
        <w:t>N.B.</w:t>
      </w:r>
      <w:r w:rsidRPr="00B77071">
        <w:rPr>
          <w:rFonts w:eastAsia="Times New Roman" w:cs="Times New Roman"/>
          <w:b/>
          <w:bCs/>
          <w:u w:val="single"/>
          <w:lang w:eastAsia="en-GB"/>
        </w:rPr>
        <w:t xml:space="preserve"> Bank transfers </w:t>
      </w:r>
      <w:r w:rsidR="0070662A" w:rsidRPr="00B77071">
        <w:rPr>
          <w:rFonts w:eastAsia="Times New Roman" w:cs="Times New Roman"/>
          <w:b/>
          <w:bCs/>
          <w:u w:val="single"/>
          <w:lang w:eastAsia="en-GB"/>
        </w:rPr>
        <w:t>must</w:t>
      </w:r>
      <w:r w:rsidRPr="00B77071">
        <w:rPr>
          <w:rFonts w:eastAsia="Times New Roman" w:cs="Times New Roman"/>
          <w:b/>
          <w:bCs/>
          <w:u w:val="single"/>
          <w:lang w:eastAsia="en-GB"/>
        </w:rPr>
        <w:t xml:space="preserve"> be made </w:t>
      </w:r>
      <w:r w:rsidR="00B93767" w:rsidRPr="00B77071">
        <w:rPr>
          <w:rFonts w:eastAsia="Times New Roman" w:cs="Times New Roman"/>
          <w:b/>
          <w:bCs/>
          <w:u w:val="single"/>
          <w:lang w:eastAsia="en-GB"/>
        </w:rPr>
        <w:t>to Theresa Caudle</w:t>
      </w:r>
      <w:r w:rsidRPr="00B77071">
        <w:rPr>
          <w:rFonts w:eastAsia="Times New Roman" w:cs="Times New Roman"/>
          <w:b/>
          <w:bCs/>
          <w:u w:val="single"/>
          <w:lang w:eastAsia="en-GB"/>
        </w:rPr>
        <w:t xml:space="preserve"> – NOT Burghclere Baroqu</w:t>
      </w:r>
      <w:r w:rsidR="001A11AD" w:rsidRPr="00B77071">
        <w:rPr>
          <w:rFonts w:eastAsia="Times New Roman" w:cs="Times New Roman"/>
          <w:b/>
          <w:bCs/>
          <w:u w:val="single"/>
          <w:lang w:eastAsia="en-GB"/>
        </w:rPr>
        <w:t xml:space="preserve">e </w:t>
      </w:r>
      <w:r w:rsidRPr="00B77071">
        <w:rPr>
          <w:rFonts w:eastAsia="Times New Roman" w:cs="Times New Roman"/>
          <w:b/>
          <w:bCs/>
          <w:u w:val="single"/>
          <w:lang w:eastAsia="en-GB"/>
        </w:rPr>
        <w:t>- to be accepted by the bank</w:t>
      </w:r>
      <w:r w:rsidRPr="00B77071">
        <w:rPr>
          <w:rFonts w:eastAsia="Times New Roman" w:cs="Times New Roman"/>
          <w:b/>
          <w:bCs/>
          <w:lang w:eastAsia="en-GB"/>
        </w:rPr>
        <w:t xml:space="preserve">. </w:t>
      </w:r>
    </w:p>
    <w:p w:rsidR="004D1841" w:rsidRDefault="00B93767" w:rsidP="0004179D">
      <w:pPr>
        <w:spacing w:after="0"/>
        <w:rPr>
          <w:rFonts w:eastAsia="Times New Roman" w:cs="Times New Roman"/>
          <w:b/>
          <w:bCs/>
          <w:lang w:eastAsia="en-GB"/>
        </w:rPr>
      </w:pPr>
      <w:r w:rsidRPr="00B77071">
        <w:t xml:space="preserve">Cheques should be made payable to Theresa Caudle t/a Burghclere Baroque, and sent to Apple Tree Cottage, Well Street, Burghclere, </w:t>
      </w:r>
      <w:proofErr w:type="gramStart"/>
      <w:r w:rsidRPr="00B77071">
        <w:t>Newbury</w:t>
      </w:r>
      <w:proofErr w:type="gramEnd"/>
      <w:r w:rsidRPr="00B77071">
        <w:t>, RG20 9H</w:t>
      </w:r>
      <w:r w:rsidR="0004179D" w:rsidRPr="00B77071">
        <w:rPr>
          <w:rFonts w:eastAsia="Times New Roman" w:cs="Times New Roman"/>
          <w:b/>
          <w:bCs/>
          <w:lang w:eastAsia="en-GB"/>
        </w:rPr>
        <w:t>S.</w:t>
      </w:r>
    </w:p>
    <w:p w:rsidR="00B77071" w:rsidRDefault="00B77071" w:rsidP="0004179D">
      <w:pPr>
        <w:spacing w:after="0"/>
        <w:rPr>
          <w:rFonts w:eastAsia="Times New Roman" w:cs="Times New Roman"/>
          <w:bCs/>
          <w:lang w:eastAsia="en-GB"/>
        </w:rPr>
      </w:pPr>
      <w:r w:rsidRPr="00B77071">
        <w:rPr>
          <w:rFonts w:eastAsia="Times New Roman" w:cs="Times New Roman"/>
          <w:bCs/>
          <w:lang w:eastAsia="en-GB"/>
        </w:rPr>
        <w:t xml:space="preserve">Cash and card payments can also be taken at the door. </w:t>
      </w:r>
    </w:p>
    <w:p w:rsidR="00FB0595" w:rsidRDefault="00FB0595" w:rsidP="0004179D">
      <w:pPr>
        <w:spacing w:after="0"/>
        <w:rPr>
          <w:rFonts w:ascii="Calibri" w:hAnsi="Calibri" w:cs="Calibri"/>
        </w:rPr>
      </w:pPr>
    </w:p>
    <w:p w:rsidR="00FB0595" w:rsidRPr="0026054B" w:rsidRDefault="00FB0595" w:rsidP="0004179D">
      <w:pPr>
        <w:spacing w:after="0"/>
        <w:rPr>
          <w:rFonts w:cs="Calibri"/>
          <w:b/>
        </w:rPr>
      </w:pPr>
      <w:r w:rsidRPr="0026054B">
        <w:rPr>
          <w:rFonts w:cs="Calibri"/>
          <w:b/>
        </w:rPr>
        <w:t xml:space="preserve">If you are in a position to support this performance </w:t>
      </w:r>
      <w:r w:rsidR="0026054B" w:rsidRPr="0026054B">
        <w:rPr>
          <w:rFonts w:cs="Calibri"/>
          <w:b/>
        </w:rPr>
        <w:t xml:space="preserve">beyond the price of your tickets, or if you are unable to come to </w:t>
      </w:r>
      <w:r w:rsidR="00585AB9">
        <w:rPr>
          <w:rFonts w:cs="Calibri"/>
          <w:b/>
        </w:rPr>
        <w:t>the concert</w:t>
      </w:r>
      <w:r w:rsidR="0026054B" w:rsidRPr="0026054B">
        <w:rPr>
          <w:rFonts w:cs="Calibri"/>
          <w:b/>
        </w:rPr>
        <w:t>, y</w:t>
      </w:r>
      <w:r w:rsidRPr="0026054B">
        <w:rPr>
          <w:rFonts w:cs="Calibri"/>
          <w:b/>
        </w:rPr>
        <w:t xml:space="preserve">our </w:t>
      </w:r>
      <w:r w:rsidR="0091577C" w:rsidRPr="0026054B">
        <w:rPr>
          <w:rFonts w:cs="Calibri"/>
          <w:b/>
        </w:rPr>
        <w:t>donation would be</w:t>
      </w:r>
      <w:r w:rsidRPr="0026054B">
        <w:rPr>
          <w:rFonts w:cs="Calibri"/>
          <w:b/>
        </w:rPr>
        <w:t xml:space="preserve"> </w:t>
      </w:r>
      <w:r w:rsidR="0091577C" w:rsidRPr="0026054B">
        <w:rPr>
          <w:rFonts w:cs="Calibri"/>
          <w:b/>
        </w:rPr>
        <w:t>most gratefully</w:t>
      </w:r>
      <w:r w:rsidR="0026054B" w:rsidRPr="0026054B">
        <w:rPr>
          <w:rFonts w:cs="Calibri"/>
          <w:b/>
        </w:rPr>
        <w:t xml:space="preserve"> received, as it is unlikely that ticket sales alone will cover the cost of mounting this performance. On this occasion, donations should be made to the bank account as above.</w:t>
      </w:r>
    </w:p>
    <w:sectPr w:rsidR="00FB0595" w:rsidRPr="0026054B" w:rsidSect="00F60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5504"/>
    <w:rsid w:val="00024991"/>
    <w:rsid w:val="00033F6F"/>
    <w:rsid w:val="0004179D"/>
    <w:rsid w:val="000D08C1"/>
    <w:rsid w:val="000F6081"/>
    <w:rsid w:val="00135828"/>
    <w:rsid w:val="001619B5"/>
    <w:rsid w:val="00170CF2"/>
    <w:rsid w:val="001A11AD"/>
    <w:rsid w:val="001A7EC1"/>
    <w:rsid w:val="001B4BAC"/>
    <w:rsid w:val="001B5E94"/>
    <w:rsid w:val="00202723"/>
    <w:rsid w:val="00214AFC"/>
    <w:rsid w:val="002208DD"/>
    <w:rsid w:val="00231D7B"/>
    <w:rsid w:val="00240790"/>
    <w:rsid w:val="00245430"/>
    <w:rsid w:val="0025540F"/>
    <w:rsid w:val="0026054B"/>
    <w:rsid w:val="002914A6"/>
    <w:rsid w:val="002A157E"/>
    <w:rsid w:val="002B5E97"/>
    <w:rsid w:val="002B6957"/>
    <w:rsid w:val="00303381"/>
    <w:rsid w:val="00325AC7"/>
    <w:rsid w:val="003562C2"/>
    <w:rsid w:val="00366245"/>
    <w:rsid w:val="00395071"/>
    <w:rsid w:val="003A0D96"/>
    <w:rsid w:val="003A155F"/>
    <w:rsid w:val="003A17E3"/>
    <w:rsid w:val="003C36C9"/>
    <w:rsid w:val="00412674"/>
    <w:rsid w:val="00427369"/>
    <w:rsid w:val="00441DE3"/>
    <w:rsid w:val="004940CF"/>
    <w:rsid w:val="00494DB1"/>
    <w:rsid w:val="00495C95"/>
    <w:rsid w:val="004D1841"/>
    <w:rsid w:val="004D5B14"/>
    <w:rsid w:val="005143CF"/>
    <w:rsid w:val="00520A21"/>
    <w:rsid w:val="005534B5"/>
    <w:rsid w:val="005625E3"/>
    <w:rsid w:val="00585AB9"/>
    <w:rsid w:val="005872E3"/>
    <w:rsid w:val="005C64C6"/>
    <w:rsid w:val="005D6C3B"/>
    <w:rsid w:val="0063332F"/>
    <w:rsid w:val="00661D79"/>
    <w:rsid w:val="006C7754"/>
    <w:rsid w:val="006F37A4"/>
    <w:rsid w:val="0070662A"/>
    <w:rsid w:val="007427EE"/>
    <w:rsid w:val="00762526"/>
    <w:rsid w:val="00771D01"/>
    <w:rsid w:val="00787B65"/>
    <w:rsid w:val="00797236"/>
    <w:rsid w:val="007A045A"/>
    <w:rsid w:val="007C3B65"/>
    <w:rsid w:val="007E5F11"/>
    <w:rsid w:val="00833226"/>
    <w:rsid w:val="0086369E"/>
    <w:rsid w:val="00882B3B"/>
    <w:rsid w:val="008B5BBF"/>
    <w:rsid w:val="008B685F"/>
    <w:rsid w:val="008B79A8"/>
    <w:rsid w:val="008E36B7"/>
    <w:rsid w:val="008E480D"/>
    <w:rsid w:val="0091577C"/>
    <w:rsid w:val="00915A70"/>
    <w:rsid w:val="00922D59"/>
    <w:rsid w:val="00952E6D"/>
    <w:rsid w:val="00980AE2"/>
    <w:rsid w:val="00992D30"/>
    <w:rsid w:val="009C20EB"/>
    <w:rsid w:val="00A46CA3"/>
    <w:rsid w:val="00A55621"/>
    <w:rsid w:val="00A5755C"/>
    <w:rsid w:val="00A86E57"/>
    <w:rsid w:val="00AD13C1"/>
    <w:rsid w:val="00AE5489"/>
    <w:rsid w:val="00B57E50"/>
    <w:rsid w:val="00B77071"/>
    <w:rsid w:val="00B93767"/>
    <w:rsid w:val="00BB1E25"/>
    <w:rsid w:val="00BB656F"/>
    <w:rsid w:val="00BF2682"/>
    <w:rsid w:val="00C01512"/>
    <w:rsid w:val="00C441E2"/>
    <w:rsid w:val="00CA38EF"/>
    <w:rsid w:val="00CB0B24"/>
    <w:rsid w:val="00CD08CE"/>
    <w:rsid w:val="00D019C0"/>
    <w:rsid w:val="00D020AB"/>
    <w:rsid w:val="00D3247D"/>
    <w:rsid w:val="00D425A3"/>
    <w:rsid w:val="00D4613A"/>
    <w:rsid w:val="00D5286B"/>
    <w:rsid w:val="00DB656D"/>
    <w:rsid w:val="00DF7E0B"/>
    <w:rsid w:val="00E50B3D"/>
    <w:rsid w:val="00E72C9F"/>
    <w:rsid w:val="00EA2058"/>
    <w:rsid w:val="00EC75FF"/>
    <w:rsid w:val="00F243B7"/>
    <w:rsid w:val="00F36079"/>
    <w:rsid w:val="00F60024"/>
    <w:rsid w:val="00F80F35"/>
    <w:rsid w:val="00F82609"/>
    <w:rsid w:val="00FB0595"/>
    <w:rsid w:val="00FC0152"/>
    <w:rsid w:val="00FC1595"/>
    <w:rsid w:val="00FD5504"/>
    <w:rsid w:val="00FD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15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92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heresa@burghclerebaroq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A1809-4C68-4B36-A420-A49491DE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Caudle</dc:creator>
  <cp:lastModifiedBy>Jill Caudle</cp:lastModifiedBy>
  <cp:revision>2</cp:revision>
  <cp:lastPrinted>2021-09-04T16:26:00Z</cp:lastPrinted>
  <dcterms:created xsi:type="dcterms:W3CDTF">2024-03-11T22:14:00Z</dcterms:created>
  <dcterms:modified xsi:type="dcterms:W3CDTF">2024-03-11T22:14:00Z</dcterms:modified>
</cp:coreProperties>
</file>